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85813C" w14:textId="77777777" w:rsidR="00A77B3E" w:rsidRDefault="00000000">
      <w:pPr>
        <w:keepNext/>
        <w:spacing w:before="120" w:after="120" w:line="276" w:lineRule="auto"/>
        <w:ind w:left="4479"/>
        <w:rPr>
          <w:color w:val="000000"/>
          <w:sz w:val="22"/>
          <w:u w:color="000000"/>
        </w:rPr>
      </w:pPr>
      <w:r>
        <w:rPr>
          <w:color w:val="000000"/>
          <w:u w:color="000000"/>
        </w:rPr>
        <w:fldChar w:fldCharType="begin"/>
      </w:r>
      <w:r>
        <w:rPr>
          <w:color w:val="000000"/>
          <w:u w:color="000000"/>
        </w:rPr>
        <w:fldChar w:fldCharType="separate"/>
      </w:r>
      <w:r>
        <w:rPr>
          <w:color w:val="000000"/>
          <w:u w:color="000000"/>
        </w:rPr>
        <w:fldChar w:fldCharType="end"/>
      </w:r>
      <w:r>
        <w:rPr>
          <w:color w:val="000000"/>
          <w:sz w:val="22"/>
          <w:u w:color="000000"/>
        </w:rPr>
        <w:t>Załącznik nr 5 do zarządzenia nr 0050.40.2026</w:t>
      </w:r>
      <w:r>
        <w:rPr>
          <w:color w:val="000000"/>
          <w:sz w:val="22"/>
          <w:u w:color="000000"/>
        </w:rPr>
        <w:br/>
        <w:t>Wójta Gminy Łubnice</w:t>
      </w:r>
      <w:r>
        <w:rPr>
          <w:color w:val="000000"/>
          <w:sz w:val="22"/>
          <w:u w:color="000000"/>
        </w:rPr>
        <w:br/>
        <w:t>z dnia 23 czerwca 2026 r.</w:t>
      </w:r>
    </w:p>
    <w:p w14:paraId="52BB97CA" w14:textId="77777777" w:rsidR="00A77B3E" w:rsidRDefault="00000000">
      <w:pPr>
        <w:keepNext/>
        <w:spacing w:after="480" w:line="276" w:lineRule="auto"/>
        <w:jc w:val="center"/>
        <w:rPr>
          <w:color w:val="000000"/>
          <w:sz w:val="22"/>
          <w:u w:color="000000"/>
        </w:rPr>
      </w:pPr>
      <w:r>
        <w:rPr>
          <w:b/>
          <w:color w:val="000000"/>
          <w:sz w:val="22"/>
          <w:u w:color="000000"/>
        </w:rPr>
        <w:t>Protokół zdawczo-odbiorczy</w:t>
      </w:r>
    </w:p>
    <w:p w14:paraId="01BAF4AE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Przekazujący: Gmina Łubnice, ul. gen. Sikorskiego 102, 98-432 Łubnice</w:t>
      </w:r>
    </w:p>
    <w:p w14:paraId="7C4977F2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Odbierający: ...................</w:t>
      </w:r>
    </w:p>
    <w:p w14:paraId="298B7CB9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W dniu ............... przekazano samochód o następujących parametrach:</w:t>
      </w:r>
    </w:p>
    <w:p w14:paraId="673C8EB6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Rodzaj: Samochód specjalny-pożarniczy</w:t>
      </w:r>
    </w:p>
    <w:p w14:paraId="193BBD3A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Marka i model pojazdu: STAR P224M</w:t>
      </w:r>
    </w:p>
    <w:p w14:paraId="23D71D22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Rok produkcji: 1987</w:t>
      </w:r>
    </w:p>
    <w:p w14:paraId="0E856AA3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Nr rejestracyjny: KPC 6347</w:t>
      </w:r>
    </w:p>
    <w:p w14:paraId="2F58950E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Nr nadwozia: 10665</w:t>
      </w:r>
    </w:p>
    <w:p w14:paraId="745B0982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Liczba osi/rodzaj napędu/ skrzynia biegów:2/4x4/manualna</w:t>
      </w:r>
    </w:p>
    <w:p w14:paraId="6388AEBE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Pojemność/moc silnika: 6842,00 cm</w:t>
      </w:r>
      <w:r>
        <w:rPr>
          <w:color w:val="000000"/>
          <w:u w:color="000000"/>
          <w:vertAlign w:val="superscript"/>
        </w:rPr>
        <w:t>3</w:t>
      </w:r>
      <w:r>
        <w:rPr>
          <w:color w:val="000000"/>
          <w:u w:color="000000"/>
        </w:rPr>
        <w:t>/110,00 kW</w:t>
      </w:r>
    </w:p>
    <w:p w14:paraId="0DA4AC3B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Wskazanie drogomierza na dzień 8.12.2025r.: 17 188 km</w:t>
      </w:r>
    </w:p>
    <w:p w14:paraId="01701AEB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Dane uzupełniające: zabudowa pożarnicza ze zbiornikiem na wodę 2500 l</w:t>
      </w:r>
    </w:p>
    <w:p w14:paraId="44C567C9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Pojazd posiada ważny przegląd techniczny do dnia 1.08.2026r. i jest ubezpieczony do 31.12.2026r.</w:t>
      </w:r>
    </w:p>
    <w:p w14:paraId="642B6F9F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Dodatkowo przekazano wraz z samochodem:</w:t>
      </w:r>
    </w:p>
    <w:p w14:paraId="716617C0" w14:textId="77777777" w:rsidR="00A77B3E" w:rsidRDefault="00000000">
      <w:pPr>
        <w:keepLines/>
        <w:spacing w:before="120" w:after="120" w:line="276" w:lineRule="auto"/>
        <w:ind w:left="227" w:hanging="113"/>
        <w:rPr>
          <w:color w:val="000000"/>
          <w:u w:color="000000"/>
        </w:rPr>
      </w:pPr>
      <w:r>
        <w:t>- </w:t>
      </w:r>
      <w:r>
        <w:rPr>
          <w:color w:val="000000"/>
          <w:u w:color="000000"/>
        </w:rPr>
        <w:t>dowód rejestracyjny</w:t>
      </w:r>
    </w:p>
    <w:p w14:paraId="74AA1DA7" w14:textId="77777777" w:rsidR="00A77B3E" w:rsidRDefault="00000000">
      <w:pPr>
        <w:keepLines/>
        <w:spacing w:before="120" w:after="120" w:line="276" w:lineRule="auto"/>
        <w:ind w:left="227" w:hanging="113"/>
        <w:rPr>
          <w:color w:val="000000"/>
          <w:u w:color="000000"/>
        </w:rPr>
      </w:pPr>
      <w:r>
        <w:t>- </w:t>
      </w:r>
      <w:r>
        <w:rPr>
          <w:color w:val="000000"/>
          <w:u w:color="000000"/>
        </w:rPr>
        <w:t>dokumenty dotyczące ubezpieczenia</w:t>
      </w:r>
    </w:p>
    <w:p w14:paraId="3D408814" w14:textId="77777777" w:rsidR="00A77B3E" w:rsidRDefault="00000000">
      <w:pPr>
        <w:keepLines/>
        <w:spacing w:before="120" w:after="120" w:line="276" w:lineRule="auto"/>
        <w:ind w:left="227" w:hanging="113"/>
        <w:rPr>
          <w:color w:val="000000"/>
          <w:u w:color="000000"/>
        </w:rPr>
      </w:pPr>
      <w:r>
        <w:t>- </w:t>
      </w:r>
      <w:r>
        <w:rPr>
          <w:color w:val="000000"/>
          <w:u w:color="000000"/>
        </w:rPr>
        <w:t>zestaw kluczyków</w:t>
      </w:r>
    </w:p>
    <w:p w14:paraId="6FB13D35" w14:textId="77777777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</w:pPr>
      <w:r>
        <w:rPr>
          <w:color w:val="000000"/>
          <w:u w:color="000000"/>
        </w:rPr>
        <w:t>Na tym protokół zakończono.</w:t>
      </w:r>
    </w:p>
    <w:p w14:paraId="7D860134" w14:textId="09AC67F1" w:rsidR="00A77B3E" w:rsidRDefault="00000000">
      <w:pPr>
        <w:spacing w:before="120" w:after="120" w:line="276" w:lineRule="auto"/>
        <w:ind w:firstLine="227"/>
        <w:rPr>
          <w:color w:val="000000"/>
          <w:u w:color="000000"/>
        </w:rPr>
        <w:sectPr w:rsidR="00A77B3E">
          <w:footerReference w:type="default" r:id="rId6"/>
          <w:endnotePr>
            <w:numFmt w:val="decimal"/>
          </w:endnotePr>
          <w:pgSz w:w="11906" w:h="16838"/>
          <w:pgMar w:top="1417" w:right="1020" w:bottom="992" w:left="1020" w:header="708" w:footer="708" w:gutter="0"/>
          <w:pgNumType w:start="1"/>
          <w:cols w:space="708"/>
          <w:docGrid w:linePitch="360"/>
        </w:sectPr>
      </w:pPr>
      <w:r>
        <w:rPr>
          <w:color w:val="000000"/>
          <w:u w:color="000000"/>
        </w:rPr>
        <w:t>PRZEKAZUJĄCY                                                   ODBIERAJĄC</w:t>
      </w:r>
      <w:r w:rsidR="000F634E">
        <w:rPr>
          <w:color w:val="000000"/>
          <w:u w:color="000000"/>
        </w:rPr>
        <w:t>Y</w:t>
      </w:r>
    </w:p>
    <w:p w14:paraId="1B9DF0EF" w14:textId="34999F8F" w:rsidR="00A77B3E" w:rsidRDefault="00A77B3E" w:rsidP="000F634E">
      <w:pPr>
        <w:keepNext/>
        <w:spacing w:before="120" w:after="120" w:line="276" w:lineRule="auto"/>
        <w:rPr>
          <w:color w:val="000000"/>
          <w:u w:color="000000"/>
        </w:rPr>
      </w:pPr>
    </w:p>
    <w:sectPr w:rsidR="00A77B3E" w:rsidSect="000F634E">
      <w:footerReference w:type="default" r:id="rId7"/>
      <w:endnotePr>
        <w:numFmt w:val="decimal"/>
      </w:endnotePr>
      <w:pgSz w:w="16838" w:h="11906" w:orient="landscape"/>
      <w:pgMar w:top="1417" w:right="1020" w:bottom="992" w:left="1020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E366C9" w14:textId="77777777" w:rsidR="00F53031" w:rsidRDefault="00F53031">
      <w:r>
        <w:separator/>
      </w:r>
    </w:p>
  </w:endnote>
  <w:endnote w:type="continuationSeparator" w:id="0">
    <w:p w14:paraId="6CA689C1" w14:textId="77777777" w:rsidR="00F53031" w:rsidRDefault="00F530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6577"/>
      <w:gridCol w:w="3289"/>
    </w:tblGrid>
    <w:tr w:rsidR="00F64DFA" w14:paraId="05795E4D" w14:textId="77777777">
      <w:tc>
        <w:tcPr>
          <w:tcW w:w="6577" w:type="dxa"/>
          <w:tcBorders>
            <w:top w:val="single" w:sz="4" w:space="0" w:color="auto"/>
            <w:left w:val="nil"/>
            <w:bottom w:val="nil"/>
            <w:right w:val="nil"/>
          </w:tcBorders>
          <w:tcMar>
            <w:top w:w="100" w:type="dxa"/>
            <w:left w:w="108" w:type="dxa"/>
            <w:bottom w:w="0" w:type="dxa"/>
            <w:right w:w="108" w:type="dxa"/>
          </w:tcMar>
          <w:hideMark/>
        </w:tcPr>
        <w:p w14:paraId="34A79357" w14:textId="77777777" w:rsidR="00F64DFA" w:rsidRDefault="00000000">
          <w:pPr>
            <w:rPr>
              <w:sz w:val="18"/>
            </w:rPr>
          </w:pPr>
          <w:r>
            <w:rPr>
              <w:sz w:val="18"/>
            </w:rPr>
            <w:t>Id: F178221C-8B58-4F96-BCBB-CF67AF8C1097. Podpisany</w:t>
          </w:r>
        </w:p>
      </w:tc>
      <w:tc>
        <w:tcPr>
          <w:tcW w:w="3289" w:type="dxa"/>
          <w:tcBorders>
            <w:top w:val="single" w:sz="4" w:space="0" w:color="auto"/>
            <w:left w:val="nil"/>
            <w:bottom w:val="nil"/>
            <w:right w:val="nil"/>
          </w:tcBorders>
          <w:tcMar>
            <w:top w:w="100" w:type="dxa"/>
            <w:left w:w="108" w:type="dxa"/>
            <w:bottom w:w="0" w:type="dxa"/>
            <w:right w:w="108" w:type="dxa"/>
          </w:tcMar>
          <w:hideMark/>
        </w:tcPr>
        <w:p w14:paraId="1BCC3E29" w14:textId="40838B5F" w:rsidR="00F64DFA" w:rsidRDefault="00000000">
          <w:pPr>
            <w:jc w:val="right"/>
            <w:rPr>
              <w:sz w:val="18"/>
            </w:rPr>
          </w:pPr>
          <w:r>
            <w:rPr>
              <w:sz w:val="18"/>
            </w:rPr>
            <w:t xml:space="preserve">Strona </w:t>
          </w:r>
          <w:r>
            <w:rPr>
              <w:sz w:val="18"/>
            </w:rPr>
            <w:fldChar w:fldCharType="begin"/>
          </w:r>
          <w:r>
            <w:rPr>
              <w:sz w:val="18"/>
            </w:rPr>
            <w:instrText>PAGE</w:instrText>
          </w:r>
          <w:r>
            <w:rPr>
              <w:sz w:val="18"/>
            </w:rPr>
            <w:fldChar w:fldCharType="separate"/>
          </w:r>
          <w:r w:rsidR="00E37AF6">
            <w:rPr>
              <w:noProof/>
              <w:sz w:val="18"/>
            </w:rPr>
            <w:t>1</w:t>
          </w:r>
          <w:r>
            <w:rPr>
              <w:sz w:val="18"/>
            </w:rPr>
            <w:fldChar w:fldCharType="end"/>
          </w:r>
        </w:p>
      </w:tc>
    </w:tr>
  </w:tbl>
  <w:p w14:paraId="1C235451" w14:textId="77777777" w:rsidR="00F64DFA" w:rsidRDefault="00F64DFA">
    <w:pPr>
      <w:rPr>
        <w:sz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7A8313" w14:textId="77777777" w:rsidR="00F64DFA" w:rsidRPr="000F634E" w:rsidRDefault="00F64DFA" w:rsidP="000F634E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AE8594" w14:textId="77777777" w:rsidR="00F53031" w:rsidRDefault="00F53031">
      <w:r>
        <w:separator/>
      </w:r>
    </w:p>
  </w:footnote>
  <w:footnote w:type="continuationSeparator" w:id="0">
    <w:p w14:paraId="03749224" w14:textId="77777777" w:rsidR="00F53031" w:rsidRDefault="00F5303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7B3E"/>
    <w:rsid w:val="000C02A9"/>
    <w:rsid w:val="000F634E"/>
    <w:rsid w:val="0043242E"/>
    <w:rsid w:val="00816FC6"/>
    <w:rsid w:val="00A77B3E"/>
    <w:rsid w:val="00CA2A55"/>
    <w:rsid w:val="00E37AF6"/>
    <w:rsid w:val="00EA255A"/>
    <w:rsid w:val="00F53031"/>
    <w:rsid w:val="00F64D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8B58664"/>
  <w15:docId w15:val="{8B00DBCB-16E5-46D0-A45A-810A57CB7E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pl-P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Pr>
      <w:rFonts w:ascii="Arial" w:eastAsia="Arial" w:hAnsi="Arial" w:cs="Arial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rsid w:val="000F634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0F634E"/>
    <w:rPr>
      <w:rFonts w:ascii="Arial" w:eastAsia="Arial" w:hAnsi="Arial" w:cs="Arial"/>
      <w:sz w:val="24"/>
      <w:szCs w:val="24"/>
    </w:rPr>
  </w:style>
  <w:style w:type="paragraph" w:styleId="Stopka">
    <w:name w:val="footer"/>
    <w:basedOn w:val="Normalny"/>
    <w:link w:val="StopkaZnak"/>
    <w:rsid w:val="000F634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0F634E"/>
    <w:rPr>
      <w:rFonts w:ascii="Arial" w:eastAsia="Arial" w:hAnsi="Arial" w:cs="Arial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139</Words>
  <Characters>840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Wójt Gminy Łubnice</Company>
  <LinksUpToDate>false</LinksUpToDate>
  <CharactersWithSpaces>978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Zarządzenie nr  0050.40.2026 z dnia 23 czerwca 2026 r.</dc:title>
  <dc:subject>w sprawie przeprowadzenia piątego przetargu na sprzedaż samochodu specjalnego - pożarniczego marki STAR nr rej KPC 6347^i^powołania Komisji Przetargowej</dc:subject>
  <dc:creator>KMacie</dc:creator>
  <cp:lastModifiedBy>Kinga KM. Maciejewska</cp:lastModifiedBy>
  <cp:revision>3</cp:revision>
  <dcterms:created xsi:type="dcterms:W3CDTF">2026-06-22T10:11:00Z</dcterms:created>
  <dcterms:modified xsi:type="dcterms:W3CDTF">2026-06-23T11:20:00Z</dcterms:modified>
  <cp:category>Akt prawny</cp:category>
</cp:coreProperties>
</file>